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C51" w:rsidRDefault="00DC6967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ИНФОРМАЦИОННОЕ СООБЩЕНИЕ</w:t>
      </w:r>
    </w:p>
    <w:p w:rsidR="00A04C51" w:rsidRDefault="00A04C51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A04C51" w:rsidRDefault="00DC6967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Неизвестному владельцу рекламной конструкции </w:t>
      </w:r>
    </w:p>
    <w:p w:rsidR="00A04C51" w:rsidRDefault="00DC6967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о демонтаже рекламной конструкции, установленной и эксплуатируемой </w:t>
      </w:r>
    </w:p>
    <w:p w:rsidR="00A04C51" w:rsidRDefault="00DC6967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без разрешения, срок действия которого не истек</w:t>
      </w:r>
    </w:p>
    <w:p w:rsidR="00A04C51" w:rsidRDefault="00A04C51">
      <w:pPr>
        <w:jc w:val="both"/>
        <w:rPr>
          <w:rFonts w:ascii="Times New Roman" w:hAnsi="Times New Roman"/>
          <w:sz w:val="24"/>
        </w:rPr>
      </w:pPr>
    </w:p>
    <w:p w:rsidR="00A04C51" w:rsidRDefault="00DC696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</w:t>
      </w:r>
      <w:r w:rsidR="007A506A">
        <w:rPr>
          <w:rFonts w:ascii="Times New Roman" w:hAnsi="Times New Roman"/>
          <w:sz w:val="24"/>
        </w:rPr>
        <w:t xml:space="preserve">                              </w:t>
      </w:r>
      <w:r w:rsidR="00B57A54">
        <w:rPr>
          <w:rFonts w:ascii="Times New Roman" w:hAnsi="Times New Roman"/>
          <w:sz w:val="24"/>
        </w:rPr>
        <w:t xml:space="preserve">                       "0</w:t>
      </w:r>
      <w:r w:rsidR="00316C01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" </w:t>
      </w:r>
      <w:r w:rsidR="00B57A54">
        <w:rPr>
          <w:rFonts w:ascii="Times New Roman" w:hAnsi="Times New Roman"/>
          <w:sz w:val="24"/>
        </w:rPr>
        <w:t>августа</w:t>
      </w:r>
      <w:r>
        <w:rPr>
          <w:rFonts w:ascii="Times New Roman" w:hAnsi="Times New Roman"/>
          <w:sz w:val="24"/>
        </w:rPr>
        <w:t xml:space="preserve"> 202</w:t>
      </w:r>
      <w:r w:rsidR="007A506A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</w:p>
    <w:p w:rsidR="00A04C51" w:rsidRDefault="00DC696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На основании актов </w:t>
      </w:r>
      <w:r w:rsidR="007A506A">
        <w:rPr>
          <w:rFonts w:ascii="Times New Roman" w:hAnsi="Times New Roman"/>
          <w:sz w:val="24"/>
        </w:rPr>
        <w:t xml:space="preserve">о незаконном (самовольном) </w:t>
      </w:r>
      <w:r>
        <w:rPr>
          <w:rFonts w:ascii="Times New Roman" w:hAnsi="Times New Roman"/>
          <w:sz w:val="24"/>
        </w:rPr>
        <w:t>размещени</w:t>
      </w:r>
      <w:r w:rsidR="007A506A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рекламной конструкции, администрацией </w:t>
      </w:r>
      <w:r w:rsidR="007A506A">
        <w:rPr>
          <w:rFonts w:ascii="Times New Roman" w:hAnsi="Times New Roman"/>
          <w:sz w:val="24"/>
        </w:rPr>
        <w:t>Городецкого</w:t>
      </w:r>
      <w:r>
        <w:rPr>
          <w:rFonts w:ascii="Times New Roman" w:hAnsi="Times New Roman"/>
          <w:sz w:val="24"/>
        </w:rPr>
        <w:t xml:space="preserve"> муниципального округа Нижегородской области были обнаружены:</w:t>
      </w:r>
    </w:p>
    <w:p w:rsidR="00B57A54" w:rsidRDefault="00B57A54" w:rsidP="00B57A54">
      <w:pPr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незаконно установленная рекламная конструкция в виде отдельно стоящего щита </w:t>
      </w:r>
      <w:r w:rsidR="00316C01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с рекламной информацией «Участки на Горьковском море от собственника», установленная и эксплуатируемая без разрешения, срок действия которого не истёк, по адресу: </w:t>
      </w:r>
      <w:r w:rsidRPr="00B57A54">
        <w:rPr>
          <w:rFonts w:ascii="Times New Roman" w:hAnsi="Times New Roman"/>
          <w:sz w:val="24"/>
        </w:rPr>
        <w:t xml:space="preserve">Городецкий муниципальный округ, а/д 22 ОП МЗ 22Н-1930 </w:t>
      </w:r>
      <w:proofErr w:type="spellStart"/>
      <w:r w:rsidRPr="00B57A54">
        <w:rPr>
          <w:rFonts w:ascii="Times New Roman" w:hAnsi="Times New Roman"/>
          <w:sz w:val="24"/>
        </w:rPr>
        <w:t>р</w:t>
      </w:r>
      <w:proofErr w:type="gramStart"/>
      <w:r w:rsidRPr="00B57A54">
        <w:rPr>
          <w:rFonts w:ascii="Times New Roman" w:hAnsi="Times New Roman"/>
          <w:sz w:val="24"/>
        </w:rPr>
        <w:t>.Б</w:t>
      </w:r>
      <w:proofErr w:type="gramEnd"/>
      <w:r w:rsidRPr="00B57A54">
        <w:rPr>
          <w:rFonts w:ascii="Times New Roman" w:hAnsi="Times New Roman"/>
          <w:sz w:val="24"/>
        </w:rPr>
        <w:t>елая</w:t>
      </w:r>
      <w:proofErr w:type="spellEnd"/>
      <w:r w:rsidRPr="00B57A54">
        <w:rPr>
          <w:rFonts w:ascii="Times New Roman" w:hAnsi="Times New Roman"/>
          <w:sz w:val="24"/>
        </w:rPr>
        <w:t>-</w:t>
      </w:r>
      <w:proofErr w:type="spellStart"/>
      <w:r w:rsidRPr="00B57A54">
        <w:rPr>
          <w:rFonts w:ascii="Times New Roman" w:hAnsi="Times New Roman"/>
          <w:sz w:val="24"/>
        </w:rPr>
        <w:t>Федурино</w:t>
      </w:r>
      <w:proofErr w:type="spellEnd"/>
      <w:r w:rsidRPr="00B57A54">
        <w:rPr>
          <w:rFonts w:ascii="Times New Roman" w:hAnsi="Times New Roman"/>
          <w:sz w:val="24"/>
        </w:rPr>
        <w:t>-Вороново-</w:t>
      </w:r>
      <w:proofErr w:type="spellStart"/>
      <w:r w:rsidRPr="00B57A54">
        <w:rPr>
          <w:rFonts w:ascii="Times New Roman" w:hAnsi="Times New Roman"/>
          <w:sz w:val="24"/>
        </w:rPr>
        <w:t>Соболиха</w:t>
      </w:r>
      <w:proofErr w:type="spellEnd"/>
      <w:r w:rsidRPr="00B57A54">
        <w:rPr>
          <w:rFonts w:ascii="Times New Roman" w:hAnsi="Times New Roman"/>
          <w:sz w:val="24"/>
        </w:rPr>
        <w:t>, км 0+410 (справа) (Яхт клуб)</w:t>
      </w:r>
    </w:p>
    <w:p w:rsidR="00A04C51" w:rsidRDefault="00DC6967" w:rsidP="00F227E2">
      <w:pPr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незаконно установленная рекламная конструкция в виде отдельно стоящего щита </w:t>
      </w:r>
      <w:r w:rsidR="00316C01">
        <w:rPr>
          <w:rFonts w:ascii="Times New Roman" w:hAnsi="Times New Roman"/>
          <w:sz w:val="24"/>
        </w:rPr>
        <w:br/>
      </w:r>
      <w:r w:rsidR="00F227E2">
        <w:rPr>
          <w:rFonts w:ascii="Times New Roman" w:hAnsi="Times New Roman"/>
          <w:sz w:val="24"/>
        </w:rPr>
        <w:t>с рекламной информацией «Горьковский чан», «Васильевская баня»</w:t>
      </w:r>
      <w:r>
        <w:rPr>
          <w:rFonts w:ascii="Times New Roman" w:hAnsi="Times New Roman"/>
          <w:sz w:val="24"/>
        </w:rPr>
        <w:t xml:space="preserve">, установленная и эксплуатируемая </w:t>
      </w:r>
      <w:r w:rsidR="00BE754C">
        <w:rPr>
          <w:rFonts w:ascii="Times New Roman" w:hAnsi="Times New Roman"/>
          <w:sz w:val="24"/>
        </w:rPr>
        <w:t>без разрешения, срок</w:t>
      </w:r>
      <w:r>
        <w:rPr>
          <w:rFonts w:ascii="Times New Roman" w:hAnsi="Times New Roman"/>
          <w:sz w:val="24"/>
        </w:rPr>
        <w:t xml:space="preserve"> действия которого не истёк, по адресу: </w:t>
      </w:r>
      <w:r w:rsidR="00F227E2" w:rsidRPr="00F227E2">
        <w:rPr>
          <w:rFonts w:ascii="Times New Roman" w:hAnsi="Times New Roman"/>
          <w:sz w:val="24"/>
        </w:rPr>
        <w:t xml:space="preserve">Городецкий муниципальный округ, а/д 22 ОП МЗ 22Н-1930 </w:t>
      </w:r>
      <w:proofErr w:type="spellStart"/>
      <w:r w:rsidR="00F227E2" w:rsidRPr="00F227E2">
        <w:rPr>
          <w:rFonts w:ascii="Times New Roman" w:hAnsi="Times New Roman"/>
          <w:sz w:val="24"/>
        </w:rPr>
        <w:t>р</w:t>
      </w:r>
      <w:proofErr w:type="gramStart"/>
      <w:r w:rsidR="00F227E2" w:rsidRPr="00F227E2">
        <w:rPr>
          <w:rFonts w:ascii="Times New Roman" w:hAnsi="Times New Roman"/>
          <w:sz w:val="24"/>
        </w:rPr>
        <w:t>.Б</w:t>
      </w:r>
      <w:proofErr w:type="gramEnd"/>
      <w:r w:rsidR="00F227E2" w:rsidRPr="00F227E2">
        <w:rPr>
          <w:rFonts w:ascii="Times New Roman" w:hAnsi="Times New Roman"/>
          <w:sz w:val="24"/>
        </w:rPr>
        <w:t>елая</w:t>
      </w:r>
      <w:proofErr w:type="spellEnd"/>
      <w:r w:rsidR="00F227E2" w:rsidRPr="00F227E2">
        <w:rPr>
          <w:rFonts w:ascii="Times New Roman" w:hAnsi="Times New Roman"/>
          <w:sz w:val="24"/>
        </w:rPr>
        <w:t>-</w:t>
      </w:r>
      <w:proofErr w:type="spellStart"/>
      <w:r w:rsidR="00F227E2" w:rsidRPr="00F227E2">
        <w:rPr>
          <w:rFonts w:ascii="Times New Roman" w:hAnsi="Times New Roman"/>
          <w:sz w:val="24"/>
        </w:rPr>
        <w:t>Федурино</w:t>
      </w:r>
      <w:proofErr w:type="spellEnd"/>
      <w:r w:rsidR="00F227E2" w:rsidRPr="00F227E2">
        <w:rPr>
          <w:rFonts w:ascii="Times New Roman" w:hAnsi="Times New Roman"/>
          <w:sz w:val="24"/>
        </w:rPr>
        <w:t>-Вороново-</w:t>
      </w:r>
      <w:proofErr w:type="spellStart"/>
      <w:r w:rsidR="00F227E2" w:rsidRPr="00F227E2">
        <w:rPr>
          <w:rFonts w:ascii="Times New Roman" w:hAnsi="Times New Roman"/>
          <w:sz w:val="24"/>
        </w:rPr>
        <w:t>Соболиха</w:t>
      </w:r>
      <w:proofErr w:type="spellEnd"/>
      <w:r w:rsidR="00F227E2" w:rsidRPr="00F227E2">
        <w:rPr>
          <w:rFonts w:ascii="Times New Roman" w:hAnsi="Times New Roman"/>
          <w:sz w:val="24"/>
        </w:rPr>
        <w:t>, км 4+570 (слева) (</w:t>
      </w:r>
      <w:proofErr w:type="spellStart"/>
      <w:r w:rsidR="00A01DFA">
        <w:rPr>
          <w:rFonts w:ascii="Times New Roman" w:hAnsi="Times New Roman"/>
          <w:sz w:val="24"/>
        </w:rPr>
        <w:t>с.п.им.Тимирязева</w:t>
      </w:r>
      <w:proofErr w:type="spellEnd"/>
      <w:r w:rsidR="00A01DFA">
        <w:rPr>
          <w:rFonts w:ascii="Times New Roman" w:hAnsi="Times New Roman"/>
          <w:sz w:val="24"/>
        </w:rPr>
        <w:t>, ул. Яблонская, д. 50</w:t>
      </w:r>
      <w:r w:rsidR="00F227E2" w:rsidRPr="00F227E2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;</w:t>
      </w:r>
    </w:p>
    <w:p w:rsidR="00FD43FE" w:rsidRDefault="00FD43FE" w:rsidP="007F5275">
      <w:pPr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незаконно установленная рекламная конструкция в виде отдельно стоящего щита </w:t>
      </w:r>
      <w:r w:rsidR="00316C01">
        <w:rPr>
          <w:rFonts w:ascii="Times New Roman" w:hAnsi="Times New Roman"/>
          <w:sz w:val="24"/>
        </w:rPr>
        <w:br/>
      </w:r>
      <w:r w:rsidR="007F5275">
        <w:rPr>
          <w:rFonts w:ascii="Times New Roman" w:hAnsi="Times New Roman"/>
          <w:sz w:val="24"/>
        </w:rPr>
        <w:t>с рекламной информацией «База отдыха «Чайка»</w:t>
      </w:r>
      <w:r>
        <w:rPr>
          <w:rFonts w:ascii="Times New Roman" w:hAnsi="Times New Roman"/>
          <w:sz w:val="24"/>
        </w:rPr>
        <w:t xml:space="preserve">, установленная и эксплуатируемая </w:t>
      </w:r>
      <w:r w:rsidR="00BE754C">
        <w:rPr>
          <w:rFonts w:ascii="Times New Roman" w:hAnsi="Times New Roman"/>
          <w:sz w:val="24"/>
        </w:rPr>
        <w:t>без</w:t>
      </w:r>
      <w:r>
        <w:rPr>
          <w:rFonts w:ascii="Times New Roman" w:hAnsi="Times New Roman"/>
          <w:sz w:val="24"/>
        </w:rPr>
        <w:t xml:space="preserve"> раз</w:t>
      </w:r>
      <w:r w:rsidR="00BE754C">
        <w:rPr>
          <w:rFonts w:ascii="Times New Roman" w:hAnsi="Times New Roman"/>
          <w:sz w:val="24"/>
        </w:rPr>
        <w:t>решения, срок</w:t>
      </w:r>
      <w:r>
        <w:rPr>
          <w:rFonts w:ascii="Times New Roman" w:hAnsi="Times New Roman"/>
          <w:sz w:val="24"/>
        </w:rPr>
        <w:t xml:space="preserve"> действия которого не истёк, по адресу: </w:t>
      </w:r>
      <w:r w:rsidR="007F5275" w:rsidRPr="007F5275">
        <w:rPr>
          <w:rFonts w:ascii="Times New Roman" w:hAnsi="Times New Roman"/>
          <w:sz w:val="24"/>
        </w:rPr>
        <w:t xml:space="preserve">Городецкий муниципальный округ, а/д 22 ОП МЗ 22Н-1930 </w:t>
      </w:r>
      <w:proofErr w:type="spellStart"/>
      <w:r w:rsidR="007F5275" w:rsidRPr="007F5275">
        <w:rPr>
          <w:rFonts w:ascii="Times New Roman" w:hAnsi="Times New Roman"/>
          <w:sz w:val="24"/>
        </w:rPr>
        <w:t>р</w:t>
      </w:r>
      <w:proofErr w:type="gramStart"/>
      <w:r w:rsidR="007F5275" w:rsidRPr="007F5275">
        <w:rPr>
          <w:rFonts w:ascii="Times New Roman" w:hAnsi="Times New Roman"/>
          <w:sz w:val="24"/>
        </w:rPr>
        <w:t>.Б</w:t>
      </w:r>
      <w:proofErr w:type="gramEnd"/>
      <w:r w:rsidR="007F5275" w:rsidRPr="007F5275">
        <w:rPr>
          <w:rFonts w:ascii="Times New Roman" w:hAnsi="Times New Roman"/>
          <w:sz w:val="24"/>
        </w:rPr>
        <w:t>елая</w:t>
      </w:r>
      <w:proofErr w:type="spellEnd"/>
      <w:r w:rsidR="007F5275" w:rsidRPr="007F5275">
        <w:rPr>
          <w:rFonts w:ascii="Times New Roman" w:hAnsi="Times New Roman"/>
          <w:sz w:val="24"/>
        </w:rPr>
        <w:t>-</w:t>
      </w:r>
      <w:proofErr w:type="spellStart"/>
      <w:r w:rsidR="007F5275" w:rsidRPr="007F5275">
        <w:rPr>
          <w:rFonts w:ascii="Times New Roman" w:hAnsi="Times New Roman"/>
          <w:sz w:val="24"/>
        </w:rPr>
        <w:t>Федурино</w:t>
      </w:r>
      <w:proofErr w:type="spellEnd"/>
      <w:r w:rsidR="007F5275" w:rsidRPr="007F5275">
        <w:rPr>
          <w:rFonts w:ascii="Times New Roman" w:hAnsi="Times New Roman"/>
          <w:sz w:val="24"/>
        </w:rPr>
        <w:t>-Вороново-</w:t>
      </w:r>
      <w:proofErr w:type="spellStart"/>
      <w:r w:rsidR="007F5275" w:rsidRPr="007F5275">
        <w:rPr>
          <w:rFonts w:ascii="Times New Roman" w:hAnsi="Times New Roman"/>
          <w:sz w:val="24"/>
        </w:rPr>
        <w:t>Соболиха</w:t>
      </w:r>
      <w:proofErr w:type="spellEnd"/>
      <w:r w:rsidR="007F5275" w:rsidRPr="007F5275">
        <w:rPr>
          <w:rFonts w:ascii="Times New Roman" w:hAnsi="Times New Roman"/>
          <w:sz w:val="24"/>
        </w:rPr>
        <w:t xml:space="preserve">, км 10+630 (справа) (поворот на </w:t>
      </w:r>
      <w:proofErr w:type="spellStart"/>
      <w:r w:rsidR="007F5275" w:rsidRPr="007F5275">
        <w:rPr>
          <w:rFonts w:ascii="Times New Roman" w:hAnsi="Times New Roman"/>
          <w:sz w:val="24"/>
        </w:rPr>
        <w:t>д.Коробово</w:t>
      </w:r>
      <w:proofErr w:type="spellEnd"/>
      <w:r w:rsidR="007F5275" w:rsidRPr="007F5275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;</w:t>
      </w:r>
    </w:p>
    <w:p w:rsidR="008637D2" w:rsidRDefault="00FD43FE" w:rsidP="00B75C88">
      <w:pPr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B75C88">
        <w:rPr>
          <w:rFonts w:ascii="Times New Roman" w:hAnsi="Times New Roman"/>
          <w:sz w:val="24"/>
        </w:rPr>
        <w:t>незаконно установленная рекламная конструкция в виде отдельно стоящего щита 3х6 с</w:t>
      </w:r>
      <w:r w:rsidR="00316C01">
        <w:rPr>
          <w:rFonts w:ascii="Times New Roman" w:hAnsi="Times New Roman"/>
          <w:sz w:val="24"/>
        </w:rPr>
        <w:br/>
      </w:r>
      <w:r w:rsidRPr="00B75C88">
        <w:rPr>
          <w:rFonts w:ascii="Times New Roman" w:hAnsi="Times New Roman"/>
          <w:sz w:val="24"/>
        </w:rPr>
        <w:t xml:space="preserve"> рекламной информацией «</w:t>
      </w:r>
      <w:r w:rsidR="00B75C88">
        <w:rPr>
          <w:rFonts w:ascii="Times New Roman" w:hAnsi="Times New Roman"/>
          <w:sz w:val="24"/>
          <w:lang w:val="en-US"/>
        </w:rPr>
        <w:t>SOBOLIHA</w:t>
      </w:r>
      <w:r w:rsidR="00B75C88">
        <w:rPr>
          <w:rFonts w:ascii="Times New Roman" w:hAnsi="Times New Roman"/>
          <w:sz w:val="24"/>
        </w:rPr>
        <w:t xml:space="preserve"> ПОСЕЛОК НОВОГО УРОВНЯ</w:t>
      </w:r>
      <w:r w:rsidRPr="00B75C88">
        <w:rPr>
          <w:rFonts w:ascii="Times New Roman" w:hAnsi="Times New Roman"/>
          <w:sz w:val="24"/>
        </w:rPr>
        <w:t xml:space="preserve">», установленная и эксплуатируемая </w:t>
      </w:r>
      <w:r w:rsidR="00BE754C" w:rsidRPr="00B75C88">
        <w:rPr>
          <w:rFonts w:ascii="Times New Roman" w:hAnsi="Times New Roman"/>
          <w:sz w:val="24"/>
        </w:rPr>
        <w:t xml:space="preserve">без разрешения, срок </w:t>
      </w:r>
      <w:r w:rsidRPr="00B75C88">
        <w:rPr>
          <w:rFonts w:ascii="Times New Roman" w:hAnsi="Times New Roman"/>
          <w:sz w:val="24"/>
        </w:rPr>
        <w:t xml:space="preserve">действия которого не истёк, по адресу: </w:t>
      </w:r>
      <w:r w:rsidR="00B75C88" w:rsidRPr="00B75C88">
        <w:rPr>
          <w:rFonts w:ascii="Times New Roman" w:hAnsi="Times New Roman"/>
          <w:sz w:val="24"/>
        </w:rPr>
        <w:t xml:space="preserve">Городецкий муниципальный округ, а/д 22 ОП МЗ 22Н-1930 </w:t>
      </w:r>
      <w:proofErr w:type="spellStart"/>
      <w:r w:rsidR="00B75C88" w:rsidRPr="00B75C88">
        <w:rPr>
          <w:rFonts w:ascii="Times New Roman" w:hAnsi="Times New Roman"/>
          <w:sz w:val="24"/>
        </w:rPr>
        <w:t>р</w:t>
      </w:r>
      <w:proofErr w:type="gramStart"/>
      <w:r w:rsidR="00B75C88" w:rsidRPr="00B75C88">
        <w:rPr>
          <w:rFonts w:ascii="Times New Roman" w:hAnsi="Times New Roman"/>
          <w:sz w:val="24"/>
        </w:rPr>
        <w:t>.Б</w:t>
      </w:r>
      <w:proofErr w:type="gramEnd"/>
      <w:r w:rsidR="00B75C88" w:rsidRPr="00B75C88">
        <w:rPr>
          <w:rFonts w:ascii="Times New Roman" w:hAnsi="Times New Roman"/>
          <w:sz w:val="24"/>
        </w:rPr>
        <w:t>елая</w:t>
      </w:r>
      <w:proofErr w:type="spellEnd"/>
      <w:r w:rsidR="00B75C88" w:rsidRPr="00B75C88">
        <w:rPr>
          <w:rFonts w:ascii="Times New Roman" w:hAnsi="Times New Roman"/>
          <w:sz w:val="24"/>
        </w:rPr>
        <w:t>-</w:t>
      </w:r>
      <w:proofErr w:type="spellStart"/>
      <w:r w:rsidR="00B75C88" w:rsidRPr="00B75C88">
        <w:rPr>
          <w:rFonts w:ascii="Times New Roman" w:hAnsi="Times New Roman"/>
          <w:sz w:val="24"/>
        </w:rPr>
        <w:t>Федурино</w:t>
      </w:r>
      <w:proofErr w:type="spellEnd"/>
      <w:r w:rsidR="00B75C88" w:rsidRPr="00B75C88">
        <w:rPr>
          <w:rFonts w:ascii="Times New Roman" w:hAnsi="Times New Roman"/>
          <w:sz w:val="24"/>
        </w:rPr>
        <w:t>-Вороново-</w:t>
      </w:r>
      <w:proofErr w:type="spellStart"/>
      <w:r w:rsidR="00B75C88" w:rsidRPr="00B75C88">
        <w:rPr>
          <w:rFonts w:ascii="Times New Roman" w:hAnsi="Times New Roman"/>
          <w:sz w:val="24"/>
        </w:rPr>
        <w:t>Соболиха</w:t>
      </w:r>
      <w:proofErr w:type="spellEnd"/>
      <w:r w:rsidR="00B75C88" w:rsidRPr="00B75C88">
        <w:rPr>
          <w:rFonts w:ascii="Times New Roman" w:hAnsi="Times New Roman"/>
          <w:sz w:val="24"/>
        </w:rPr>
        <w:t xml:space="preserve">, км 13+650 (справа) (в районе </w:t>
      </w:r>
      <w:proofErr w:type="spellStart"/>
      <w:r w:rsidR="00B75C88" w:rsidRPr="00B75C88">
        <w:rPr>
          <w:rFonts w:ascii="Times New Roman" w:hAnsi="Times New Roman"/>
          <w:sz w:val="24"/>
        </w:rPr>
        <w:t>д.Березники</w:t>
      </w:r>
      <w:proofErr w:type="spellEnd"/>
      <w:r w:rsidR="00B75C88" w:rsidRPr="00B75C88">
        <w:rPr>
          <w:rFonts w:ascii="Times New Roman" w:hAnsi="Times New Roman"/>
          <w:sz w:val="24"/>
        </w:rPr>
        <w:t>)</w:t>
      </w:r>
    </w:p>
    <w:p w:rsidR="00A04C51" w:rsidRPr="008637D2" w:rsidRDefault="008637D2" w:rsidP="008637D2">
      <w:pPr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B75C88">
        <w:rPr>
          <w:rFonts w:ascii="Times New Roman" w:hAnsi="Times New Roman"/>
          <w:sz w:val="24"/>
        </w:rPr>
        <w:t xml:space="preserve">незаконно установленная рекламная конструкция в виде отдельно стоящего щита </w:t>
      </w:r>
      <w:r>
        <w:rPr>
          <w:rFonts w:ascii="Times New Roman" w:hAnsi="Times New Roman"/>
          <w:sz w:val="24"/>
        </w:rPr>
        <w:t>без рекламной информации</w:t>
      </w:r>
      <w:r w:rsidRPr="00B75C88">
        <w:rPr>
          <w:rFonts w:ascii="Times New Roman" w:hAnsi="Times New Roman"/>
          <w:sz w:val="24"/>
        </w:rPr>
        <w:t xml:space="preserve">, установленная и эксплуатируемая без разрешения, срок действия которого не истёк, по адресу: Городецкий муниципальный округ, а/д 22 ОП МЗ 22Н-1930 </w:t>
      </w:r>
      <w:proofErr w:type="spellStart"/>
      <w:r w:rsidRPr="00B75C88">
        <w:rPr>
          <w:rFonts w:ascii="Times New Roman" w:hAnsi="Times New Roman"/>
          <w:sz w:val="24"/>
        </w:rPr>
        <w:t>р</w:t>
      </w:r>
      <w:proofErr w:type="gramStart"/>
      <w:r w:rsidRPr="00B75C88">
        <w:rPr>
          <w:rFonts w:ascii="Times New Roman" w:hAnsi="Times New Roman"/>
          <w:sz w:val="24"/>
        </w:rPr>
        <w:t>.Б</w:t>
      </w:r>
      <w:proofErr w:type="gramEnd"/>
      <w:r w:rsidRPr="00B75C88">
        <w:rPr>
          <w:rFonts w:ascii="Times New Roman" w:hAnsi="Times New Roman"/>
          <w:sz w:val="24"/>
        </w:rPr>
        <w:t>елая</w:t>
      </w:r>
      <w:proofErr w:type="spellEnd"/>
      <w:r w:rsidRPr="00B75C88">
        <w:rPr>
          <w:rFonts w:ascii="Times New Roman" w:hAnsi="Times New Roman"/>
          <w:sz w:val="24"/>
        </w:rPr>
        <w:t>-</w:t>
      </w:r>
      <w:proofErr w:type="spellStart"/>
      <w:r w:rsidRPr="00B75C88">
        <w:rPr>
          <w:rFonts w:ascii="Times New Roman" w:hAnsi="Times New Roman"/>
          <w:sz w:val="24"/>
        </w:rPr>
        <w:t>Федурино</w:t>
      </w:r>
      <w:proofErr w:type="spellEnd"/>
      <w:r w:rsidRPr="00B75C88">
        <w:rPr>
          <w:rFonts w:ascii="Times New Roman" w:hAnsi="Times New Roman"/>
          <w:sz w:val="24"/>
        </w:rPr>
        <w:t>-Вороново-</w:t>
      </w:r>
      <w:proofErr w:type="spellStart"/>
      <w:r w:rsidRPr="00B75C88">
        <w:rPr>
          <w:rFonts w:ascii="Times New Roman" w:hAnsi="Times New Roman"/>
          <w:sz w:val="24"/>
        </w:rPr>
        <w:t>Соболиха</w:t>
      </w:r>
      <w:proofErr w:type="spellEnd"/>
      <w:r w:rsidRPr="00B75C88">
        <w:rPr>
          <w:rFonts w:ascii="Times New Roman" w:hAnsi="Times New Roman"/>
          <w:sz w:val="24"/>
        </w:rPr>
        <w:t xml:space="preserve">, км </w:t>
      </w:r>
      <w:r>
        <w:rPr>
          <w:rFonts w:ascii="Times New Roman" w:hAnsi="Times New Roman"/>
          <w:sz w:val="24"/>
        </w:rPr>
        <w:t>14+635</w:t>
      </w:r>
      <w:r w:rsidRPr="00B75C88">
        <w:rPr>
          <w:rFonts w:ascii="Times New Roman" w:hAnsi="Times New Roman"/>
          <w:sz w:val="24"/>
        </w:rPr>
        <w:t xml:space="preserve"> (справа) (</w:t>
      </w:r>
      <w:r w:rsidR="001E3B93"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въезд</w:t>
      </w:r>
      <w:r w:rsidR="001E3B93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</w:t>
      </w:r>
      <w:r w:rsidR="00316C01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в </w:t>
      </w:r>
      <w:proofErr w:type="spellStart"/>
      <w:r>
        <w:rPr>
          <w:rFonts w:ascii="Times New Roman" w:hAnsi="Times New Roman"/>
          <w:sz w:val="24"/>
        </w:rPr>
        <w:t>д.Федурино</w:t>
      </w:r>
      <w:proofErr w:type="spellEnd"/>
      <w:r w:rsidRPr="00B75C88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</w:t>
      </w:r>
      <w:r w:rsidR="00DC6967" w:rsidRPr="008637D2">
        <w:rPr>
          <w:rFonts w:ascii="Times New Roman" w:hAnsi="Times New Roman"/>
          <w:sz w:val="24"/>
        </w:rPr>
        <w:t>установленные и эксплуатируемые с нарушением положений ст. 19 Федерального закона от 13.03.2006 года № 38-ФЗ «О рекламе».</w:t>
      </w:r>
    </w:p>
    <w:p w:rsidR="00A04C51" w:rsidRDefault="00DC6967">
      <w:pPr>
        <w:ind w:firstLine="851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На основании вышеуказанного предлагаем Вам в течение месяца с даты публикации настоящего информаци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онного сообщения демонтировать рекламную конструкцию, а также в 3-дневный срок со дня публикации настоящего информационного сообщения удалить информацию на рекламной конструкции, расположенной по вышеуказанному адресу, направив письменное уведомление о демонтаже рекламной конструкции в администрацию </w:t>
      </w:r>
      <w:r w:rsidR="003B1C2A">
        <w:rPr>
          <w:rFonts w:ascii="Times New Roman" w:hAnsi="Times New Roman"/>
          <w:sz w:val="24"/>
        </w:rPr>
        <w:t>Городецкого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>муниципального округа Нижегородской области (г.</w:t>
      </w:r>
      <w:r w:rsidR="003B1C2A">
        <w:rPr>
          <w:rFonts w:ascii="Times New Roman" w:hAnsi="Times New Roman"/>
          <w:sz w:val="24"/>
        </w:rPr>
        <w:t xml:space="preserve"> Городец, пл</w:t>
      </w:r>
      <w:r>
        <w:rPr>
          <w:rFonts w:ascii="Times New Roman" w:hAnsi="Times New Roman"/>
          <w:sz w:val="24"/>
        </w:rPr>
        <w:t>.</w:t>
      </w:r>
      <w:r w:rsidR="003B1C2A">
        <w:rPr>
          <w:rFonts w:ascii="Times New Roman" w:hAnsi="Times New Roman"/>
          <w:sz w:val="24"/>
        </w:rPr>
        <w:t xml:space="preserve"> Пролетарская, д.</w:t>
      </w:r>
      <w:r w:rsidR="006B0EC1" w:rsidRPr="006B0EC1">
        <w:rPr>
          <w:rFonts w:ascii="Times New Roman" w:hAnsi="Times New Roman"/>
          <w:sz w:val="24"/>
        </w:rPr>
        <w:t xml:space="preserve"> </w:t>
      </w:r>
      <w:r w:rsidR="003B1C2A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>, к</w:t>
      </w:r>
      <w:r w:rsidR="003B1C2A">
        <w:rPr>
          <w:rFonts w:ascii="Times New Roman" w:hAnsi="Times New Roman"/>
          <w:sz w:val="24"/>
        </w:rPr>
        <w:t>аб</w:t>
      </w:r>
      <w:r>
        <w:rPr>
          <w:rFonts w:ascii="Times New Roman" w:hAnsi="Times New Roman"/>
          <w:sz w:val="24"/>
        </w:rPr>
        <w:t>.3</w:t>
      </w:r>
      <w:r w:rsidR="003B1C2A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>;</w:t>
      </w:r>
      <w:proofErr w:type="gramEnd"/>
      <w:r>
        <w:rPr>
          <w:rFonts w:ascii="Times New Roman" w:hAnsi="Times New Roman"/>
          <w:sz w:val="24"/>
        </w:rPr>
        <w:t xml:space="preserve"> либо</w:t>
      </w:r>
      <w:r w:rsidR="003B1C2A">
        <w:rPr>
          <w:rFonts w:ascii="Times New Roman" w:hAnsi="Times New Roman"/>
          <w:sz w:val="24"/>
        </w:rPr>
        <w:t xml:space="preserve"> на адрес электронной почты: </w:t>
      </w:r>
      <w:proofErr w:type="spellStart"/>
      <w:r w:rsidR="003B1C2A">
        <w:rPr>
          <w:rFonts w:ascii="Times New Roman" w:hAnsi="Times New Roman"/>
          <w:sz w:val="24"/>
        </w:rPr>
        <w:t>arhgrd</w:t>
      </w:r>
      <w:r>
        <w:rPr>
          <w:rFonts w:ascii="Times New Roman" w:hAnsi="Times New Roman"/>
          <w:sz w:val="24"/>
        </w:rPr>
        <w:t>@adm</w:t>
      </w:r>
      <w:proofErr w:type="spellEnd"/>
      <w:r>
        <w:rPr>
          <w:rFonts w:ascii="Times New Roman" w:hAnsi="Times New Roman"/>
          <w:sz w:val="24"/>
        </w:rPr>
        <w:t>.</w:t>
      </w:r>
      <w:proofErr w:type="spellStart"/>
      <w:r w:rsidR="003B1C2A">
        <w:rPr>
          <w:rFonts w:ascii="Times New Roman" w:hAnsi="Times New Roman"/>
          <w:sz w:val="24"/>
          <w:lang w:val="en-US"/>
        </w:rPr>
        <w:t>grd</w:t>
      </w:r>
      <w:proofErr w:type="spellEnd"/>
      <w:r>
        <w:rPr>
          <w:rFonts w:ascii="Times New Roman" w:hAnsi="Times New Roman"/>
          <w:sz w:val="24"/>
        </w:rPr>
        <w:t>.nnov.ru).</w:t>
      </w:r>
    </w:p>
    <w:p w:rsidR="00A04C51" w:rsidRDefault="00DC6967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Установка и эксплуатация рекламной конструкции без предусмотренного законодательством разрешения на ее установку и эксплуатацию, а равно установка и (или) эксплуатация рекламной конструкции с нарушением требований технического регламента, в соответствии со статьей 14.37 Кодекса РФ «Об административных правонарушений» от 30.12.2001г № 195-ФЗ, влекут наложение административного штрафа. </w:t>
      </w:r>
    </w:p>
    <w:p w:rsidR="00A04C51" w:rsidRDefault="00DC6967">
      <w:pPr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вопросам получения разрешений на установку и эксплуатацию рекламных конструкций на территории </w:t>
      </w:r>
      <w:r w:rsidR="006B0EC1">
        <w:rPr>
          <w:rFonts w:ascii="Times New Roman" w:hAnsi="Times New Roman"/>
          <w:sz w:val="24"/>
        </w:rPr>
        <w:t>Городецкого</w:t>
      </w:r>
      <w:r>
        <w:rPr>
          <w:rFonts w:ascii="Times New Roman" w:hAnsi="Times New Roman"/>
          <w:sz w:val="24"/>
        </w:rPr>
        <w:t xml:space="preserve"> муниципального округа Нижегородской области обращаться по телефону 8(831</w:t>
      </w:r>
      <w:r w:rsidR="006B0EC1">
        <w:rPr>
          <w:rFonts w:ascii="Times New Roman" w:hAnsi="Times New Roman"/>
          <w:sz w:val="24"/>
        </w:rPr>
        <w:t>61)9-39-81</w:t>
      </w:r>
      <w:r>
        <w:rPr>
          <w:rFonts w:ascii="Times New Roman" w:hAnsi="Times New Roman"/>
          <w:sz w:val="24"/>
        </w:rPr>
        <w:t>.</w:t>
      </w:r>
    </w:p>
    <w:sectPr w:rsidR="00A04C51">
      <w:pgSz w:w="11906" w:h="16838"/>
      <w:pgMar w:top="850" w:right="850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37D" w:rsidRDefault="00CD137D">
      <w:pPr>
        <w:spacing w:line="240" w:lineRule="auto"/>
      </w:pPr>
      <w:r>
        <w:separator/>
      </w:r>
    </w:p>
  </w:endnote>
  <w:endnote w:type="continuationSeparator" w:id="0">
    <w:p w:rsidR="00CD137D" w:rsidRDefault="00CD13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XO Thames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37D" w:rsidRDefault="00CD137D">
      <w:pPr>
        <w:spacing w:after="0"/>
      </w:pPr>
      <w:r>
        <w:separator/>
      </w:r>
    </w:p>
  </w:footnote>
  <w:footnote w:type="continuationSeparator" w:id="0">
    <w:p w:rsidR="00CD137D" w:rsidRDefault="00CD137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51"/>
    <w:rsid w:val="001E3B93"/>
    <w:rsid w:val="002E2AF1"/>
    <w:rsid w:val="00316C01"/>
    <w:rsid w:val="003B1C2A"/>
    <w:rsid w:val="00407655"/>
    <w:rsid w:val="006B0EC1"/>
    <w:rsid w:val="007A506A"/>
    <w:rsid w:val="007F5275"/>
    <w:rsid w:val="008637D2"/>
    <w:rsid w:val="00A01DFA"/>
    <w:rsid w:val="00A04C51"/>
    <w:rsid w:val="00AE429E"/>
    <w:rsid w:val="00B57A54"/>
    <w:rsid w:val="00B75C88"/>
    <w:rsid w:val="00BE754C"/>
    <w:rsid w:val="00CD137D"/>
    <w:rsid w:val="00DC6967"/>
    <w:rsid w:val="00E23EBA"/>
    <w:rsid w:val="00E915F9"/>
    <w:rsid w:val="00F227E2"/>
    <w:rsid w:val="00F813DD"/>
    <w:rsid w:val="00FD43FE"/>
    <w:rsid w:val="27F9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uiPriority="0" w:qFormat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qFormat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/>
    <w:lsdException w:name="Revision" w:semiHidden="1"/>
    <w:lsdException w:name="List Paragraph" w:uiPriority="0" w:qFormat="1"/>
    <w:lsdException w:name="Quote" w:uiPriority="0"/>
    <w:lsdException w:name="Intense Quote" w:uiPriority="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hAnsi="Arial"/>
      <w:sz w:val="40"/>
    </w:rPr>
  </w:style>
  <w:style w:type="paragraph" w:styleId="2">
    <w:name w:val="heading 2"/>
    <w:basedOn w:val="a"/>
    <w:uiPriority w:val="9"/>
    <w:qFormat/>
    <w:pPr>
      <w:keepNext/>
      <w:keepLines/>
      <w:spacing w:before="360"/>
      <w:outlineLvl w:val="1"/>
    </w:pPr>
    <w:rPr>
      <w:rFonts w:ascii="Arial" w:hAnsi="Arial"/>
      <w:sz w:val="34"/>
    </w:rPr>
  </w:style>
  <w:style w:type="paragraph" w:styleId="3">
    <w:name w:val="heading 3"/>
    <w:basedOn w:val="a"/>
    <w:uiPriority w:val="9"/>
    <w:qFormat/>
    <w:pPr>
      <w:keepNext/>
      <w:keepLines/>
      <w:spacing w:before="320"/>
      <w:outlineLvl w:val="2"/>
    </w:pPr>
    <w:rPr>
      <w:rFonts w:ascii="Arial" w:hAnsi="Arial"/>
      <w:sz w:val="30"/>
    </w:rPr>
  </w:style>
  <w:style w:type="paragraph" w:styleId="4">
    <w:name w:val="heading 4"/>
    <w:basedOn w:val="a"/>
    <w:uiPriority w:val="9"/>
    <w:qFormat/>
    <w:pPr>
      <w:keepNext/>
      <w:keepLines/>
      <w:spacing w:before="32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uiPriority w:val="9"/>
    <w:qFormat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uiPriority w:val="9"/>
    <w:qFormat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uiPriority w:val="9"/>
    <w:qFormat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uiPriority w:val="9"/>
    <w:qFormat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uiPriority w:val="9"/>
    <w:qFormat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endnote reference"/>
    <w:qFormat/>
    <w:rPr>
      <w:vertAlign w:val="superscript"/>
    </w:rPr>
  </w:style>
  <w:style w:type="character" w:styleId="a5">
    <w:name w:val="Hyperlink"/>
    <w:rPr>
      <w:color w:val="0000EE" w:themeColor="hyperlink"/>
      <w:u w:val="single"/>
    </w:rPr>
  </w:style>
  <w:style w:type="paragraph" w:styleId="a6">
    <w:name w:val="endnote text"/>
    <w:basedOn w:val="a"/>
    <w:qFormat/>
    <w:pPr>
      <w:spacing w:after="0" w:line="240" w:lineRule="auto"/>
    </w:pPr>
    <w:rPr>
      <w:sz w:val="20"/>
    </w:rPr>
  </w:style>
  <w:style w:type="paragraph" w:styleId="a7">
    <w:name w:val="caption"/>
    <w:basedOn w:val="a"/>
    <w:qFormat/>
    <w:rPr>
      <w:b/>
      <w:color w:val="18A303" w:themeColor="accent1"/>
      <w:sz w:val="18"/>
    </w:rPr>
  </w:style>
  <w:style w:type="paragraph" w:styleId="80">
    <w:name w:val="toc 8"/>
    <w:basedOn w:val="a"/>
    <w:uiPriority w:val="39"/>
    <w:qFormat/>
    <w:pPr>
      <w:spacing w:after="57"/>
      <w:ind w:left="1984"/>
    </w:pPr>
  </w:style>
  <w:style w:type="paragraph" w:styleId="a8">
    <w:name w:val="header"/>
    <w:basedOn w:val="a"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0">
    <w:name w:val="toc 9"/>
    <w:basedOn w:val="a"/>
    <w:uiPriority w:val="39"/>
    <w:qFormat/>
    <w:pPr>
      <w:spacing w:after="57"/>
      <w:ind w:left="2268"/>
    </w:pPr>
  </w:style>
  <w:style w:type="paragraph" w:styleId="70">
    <w:name w:val="toc 7"/>
    <w:basedOn w:val="a"/>
    <w:uiPriority w:val="39"/>
    <w:qFormat/>
    <w:pPr>
      <w:spacing w:after="57"/>
      <w:ind w:left="1701"/>
    </w:p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10"/>
    <w:qFormat/>
  </w:style>
  <w:style w:type="paragraph" w:customStyle="1" w:styleId="10">
    <w:name w:val="Заголовок1"/>
    <w:basedOn w:val="a"/>
    <w:next w:val="a9"/>
    <w:link w:val="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12">
    <w:name w:val="toc 1"/>
    <w:basedOn w:val="a"/>
    <w:uiPriority w:val="39"/>
    <w:qFormat/>
    <w:pPr>
      <w:spacing w:after="57"/>
    </w:pPr>
  </w:style>
  <w:style w:type="paragraph" w:styleId="60">
    <w:name w:val="toc 6"/>
    <w:basedOn w:val="a"/>
    <w:uiPriority w:val="39"/>
    <w:qFormat/>
    <w:pPr>
      <w:spacing w:after="57"/>
      <w:ind w:left="1417"/>
    </w:pPr>
  </w:style>
  <w:style w:type="paragraph" w:styleId="ab">
    <w:name w:val="table of figures"/>
    <w:basedOn w:val="a"/>
    <w:qFormat/>
    <w:pPr>
      <w:spacing w:after="0"/>
    </w:pPr>
  </w:style>
  <w:style w:type="paragraph" w:styleId="30">
    <w:name w:val="toc 3"/>
    <w:basedOn w:val="a"/>
    <w:uiPriority w:val="39"/>
    <w:pPr>
      <w:spacing w:after="57"/>
      <w:ind w:left="567"/>
    </w:pPr>
  </w:style>
  <w:style w:type="paragraph" w:styleId="20">
    <w:name w:val="toc 2"/>
    <w:basedOn w:val="a"/>
    <w:uiPriority w:val="39"/>
    <w:pPr>
      <w:spacing w:after="57"/>
      <w:ind w:left="283"/>
    </w:pPr>
  </w:style>
  <w:style w:type="paragraph" w:styleId="40">
    <w:name w:val="toc 4"/>
    <w:basedOn w:val="a"/>
    <w:uiPriority w:val="39"/>
    <w:qFormat/>
    <w:pPr>
      <w:spacing w:after="57"/>
      <w:ind w:left="850"/>
    </w:pPr>
  </w:style>
  <w:style w:type="paragraph" w:styleId="50">
    <w:name w:val="toc 5"/>
    <w:basedOn w:val="a"/>
    <w:uiPriority w:val="39"/>
    <w:qFormat/>
    <w:pPr>
      <w:spacing w:after="57"/>
      <w:ind w:left="1134"/>
    </w:pPr>
  </w:style>
  <w:style w:type="paragraph" w:styleId="ac">
    <w:name w:val="Title"/>
    <w:basedOn w:val="a"/>
    <w:uiPriority w:val="10"/>
    <w:qFormat/>
    <w:pPr>
      <w:spacing w:before="300"/>
      <w:contextualSpacing/>
    </w:pPr>
    <w:rPr>
      <w:sz w:val="48"/>
    </w:rPr>
  </w:style>
  <w:style w:type="paragraph" w:styleId="ad">
    <w:name w:val="footer"/>
    <w:basedOn w:val="a"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e">
    <w:name w:val="List"/>
    <w:basedOn w:val="a9"/>
  </w:style>
  <w:style w:type="paragraph" w:styleId="af">
    <w:name w:val="Subtitle"/>
    <w:basedOn w:val="a"/>
    <w:uiPriority w:val="11"/>
    <w:qFormat/>
    <w:pPr>
      <w:spacing w:before="200"/>
    </w:pPr>
    <w:rPr>
      <w:sz w:val="24"/>
    </w:rPr>
  </w:style>
  <w:style w:type="paragraph" w:customStyle="1" w:styleId="13">
    <w:name w:val="Указатель1"/>
    <w:basedOn w:val="a"/>
    <w:qFormat/>
  </w:style>
  <w:style w:type="paragraph" w:customStyle="1" w:styleId="af0">
    <w:name w:val="Колонтитул"/>
    <w:basedOn w:val="a"/>
    <w:link w:val="14"/>
    <w:qFormat/>
  </w:style>
  <w:style w:type="character" w:customStyle="1" w:styleId="14">
    <w:name w:val="Колонтитул1"/>
    <w:link w:val="af0"/>
    <w:qFormat/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HeaderChar">
    <w:name w:val="Header Char"/>
    <w:link w:val="HeaderChar1"/>
    <w:qFormat/>
    <w:rPr>
      <w:color w:val="000000"/>
      <w:sz w:val="22"/>
    </w:rPr>
  </w:style>
  <w:style w:type="character" w:customStyle="1" w:styleId="HeaderChar1">
    <w:name w:val="Header Char1"/>
    <w:link w:val="HeaderChar"/>
  </w:style>
  <w:style w:type="paragraph" w:customStyle="1" w:styleId="af2">
    <w:name w:val="Символ концевой сноски"/>
    <w:link w:val="15"/>
    <w:rPr>
      <w:color w:val="000000"/>
      <w:sz w:val="22"/>
      <w:vertAlign w:val="superscript"/>
    </w:rPr>
  </w:style>
  <w:style w:type="character" w:customStyle="1" w:styleId="15">
    <w:name w:val="Символ концевой сноски1"/>
    <w:link w:val="af2"/>
    <w:qFormat/>
    <w:rPr>
      <w:vertAlign w:val="superscript"/>
    </w:rPr>
  </w:style>
  <w:style w:type="paragraph" w:customStyle="1" w:styleId="Heading6Char">
    <w:name w:val="Heading 6 Char"/>
    <w:link w:val="Heading6Char1"/>
    <w:rPr>
      <w:rFonts w:ascii="Arial" w:hAnsi="Arial"/>
      <w:b/>
      <w:color w:val="000000"/>
      <w:sz w:val="22"/>
    </w:rPr>
  </w:style>
  <w:style w:type="character" w:customStyle="1" w:styleId="Heading6Char1">
    <w:name w:val="Heading 6 Char1"/>
    <w:link w:val="Heading6Char"/>
    <w:rPr>
      <w:rFonts w:ascii="Arial" w:hAnsi="Arial"/>
      <w:b/>
      <w:sz w:val="22"/>
    </w:rPr>
  </w:style>
  <w:style w:type="paragraph" w:customStyle="1" w:styleId="af3">
    <w:name w:val="Символ сноски"/>
    <w:link w:val="16"/>
    <w:rPr>
      <w:color w:val="000000"/>
      <w:sz w:val="22"/>
      <w:vertAlign w:val="superscript"/>
    </w:rPr>
  </w:style>
  <w:style w:type="character" w:customStyle="1" w:styleId="16">
    <w:name w:val="Символ сноски1"/>
    <w:link w:val="af3"/>
    <w:qFormat/>
    <w:rPr>
      <w:vertAlign w:val="superscript"/>
    </w:rPr>
  </w:style>
  <w:style w:type="paragraph" w:customStyle="1" w:styleId="EndnoteTextChar">
    <w:name w:val="Endnote Text Char"/>
    <w:link w:val="EndnoteTextChar1"/>
    <w:rPr>
      <w:color w:val="000000"/>
    </w:rPr>
  </w:style>
  <w:style w:type="character" w:customStyle="1" w:styleId="EndnoteTextChar1">
    <w:name w:val="Endnote Text Char1"/>
    <w:link w:val="EndnoteTextChar"/>
    <w:rPr>
      <w:sz w:val="20"/>
    </w:rPr>
  </w:style>
  <w:style w:type="paragraph" w:customStyle="1" w:styleId="SubtitleChar">
    <w:name w:val="Subtitle Char"/>
    <w:link w:val="SubtitleChar1"/>
    <w:rPr>
      <w:color w:val="000000"/>
      <w:sz w:val="24"/>
    </w:rPr>
  </w:style>
  <w:style w:type="character" w:customStyle="1" w:styleId="SubtitleChar1">
    <w:name w:val="Subtitle Char1"/>
    <w:link w:val="SubtitleChar"/>
    <w:qFormat/>
    <w:rPr>
      <w:sz w:val="24"/>
    </w:rPr>
  </w:style>
  <w:style w:type="paragraph" w:customStyle="1" w:styleId="Heading2Char">
    <w:name w:val="Heading 2 Char"/>
    <w:link w:val="Heading2Char1"/>
    <w:qFormat/>
    <w:rPr>
      <w:rFonts w:ascii="Arial" w:hAnsi="Arial"/>
      <w:color w:val="000000"/>
      <w:sz w:val="34"/>
    </w:rPr>
  </w:style>
  <w:style w:type="character" w:customStyle="1" w:styleId="Heading2Char1">
    <w:name w:val="Heading 2 Char1"/>
    <w:link w:val="Heading2Char"/>
    <w:qFormat/>
    <w:rPr>
      <w:rFonts w:ascii="Arial" w:hAnsi="Arial"/>
      <w:sz w:val="34"/>
    </w:rPr>
  </w:style>
  <w:style w:type="paragraph" w:customStyle="1" w:styleId="CaptionChar">
    <w:name w:val="Caption Char"/>
    <w:link w:val="CaptionChar1"/>
    <w:rPr>
      <w:color w:val="000000"/>
      <w:sz w:val="22"/>
    </w:rPr>
  </w:style>
  <w:style w:type="character" w:customStyle="1" w:styleId="CaptionChar1">
    <w:name w:val="Caption Char1"/>
    <w:link w:val="CaptionChar"/>
    <w:qFormat/>
  </w:style>
  <w:style w:type="paragraph" w:customStyle="1" w:styleId="TitleChar">
    <w:name w:val="Title Char"/>
    <w:link w:val="TitleChar1"/>
    <w:qFormat/>
    <w:rPr>
      <w:color w:val="000000"/>
      <w:sz w:val="48"/>
    </w:rPr>
  </w:style>
  <w:style w:type="character" w:customStyle="1" w:styleId="TitleChar1">
    <w:name w:val="Title Char1"/>
    <w:link w:val="TitleChar"/>
    <w:rPr>
      <w:sz w:val="48"/>
    </w:rPr>
  </w:style>
  <w:style w:type="paragraph" w:customStyle="1" w:styleId="FooterChar">
    <w:name w:val="Footer Char"/>
    <w:link w:val="FooterChar1"/>
    <w:rPr>
      <w:color w:val="000000"/>
      <w:sz w:val="22"/>
    </w:rPr>
  </w:style>
  <w:style w:type="character" w:customStyle="1" w:styleId="FooterChar1">
    <w:name w:val="Footer Char1"/>
    <w:link w:val="FooterChar"/>
  </w:style>
  <w:style w:type="paragraph" w:styleId="af4">
    <w:name w:val="No Spacing"/>
    <w:basedOn w:val="a"/>
    <w:pPr>
      <w:spacing w:after="0" w:line="240" w:lineRule="auto"/>
    </w:pPr>
  </w:style>
  <w:style w:type="paragraph" w:customStyle="1" w:styleId="Footnote">
    <w:name w:val="Footnote"/>
    <w:basedOn w:val="a"/>
    <w:link w:val="Footnote1"/>
    <w:pPr>
      <w:spacing w:after="40" w:line="240" w:lineRule="auto"/>
    </w:pPr>
    <w:rPr>
      <w:sz w:val="18"/>
    </w:rPr>
  </w:style>
  <w:style w:type="character" w:customStyle="1" w:styleId="Footnote1">
    <w:name w:val="Footnote1"/>
    <w:link w:val="Footnote"/>
    <w:rPr>
      <w:sz w:val="1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Heading9Char">
    <w:name w:val="Heading 9 Char"/>
    <w:link w:val="Heading9Char1"/>
    <w:qFormat/>
    <w:rPr>
      <w:rFonts w:ascii="Arial" w:hAnsi="Arial"/>
      <w:i/>
      <w:color w:val="000000"/>
      <w:sz w:val="21"/>
    </w:rPr>
  </w:style>
  <w:style w:type="character" w:customStyle="1" w:styleId="Heading9Char1">
    <w:name w:val="Heading 9 Char1"/>
    <w:link w:val="Heading9Char"/>
    <w:qFormat/>
    <w:rPr>
      <w:rFonts w:ascii="Arial" w:hAnsi="Arial"/>
      <w:i/>
      <w:sz w:val="21"/>
    </w:rPr>
  </w:style>
  <w:style w:type="paragraph" w:customStyle="1" w:styleId="QuoteChar">
    <w:name w:val="Quote Char"/>
    <w:link w:val="QuoteChar1"/>
    <w:qFormat/>
    <w:rPr>
      <w:i/>
      <w:color w:val="000000"/>
      <w:sz w:val="22"/>
    </w:rPr>
  </w:style>
  <w:style w:type="character" w:customStyle="1" w:styleId="QuoteChar1">
    <w:name w:val="Quote Char1"/>
    <w:link w:val="QuoteChar"/>
    <w:qFormat/>
    <w:rPr>
      <w:i/>
    </w:rPr>
  </w:style>
  <w:style w:type="paragraph" w:customStyle="1" w:styleId="FootnoteTextChar">
    <w:name w:val="Footnote Text Char"/>
    <w:link w:val="FootnoteTextChar1"/>
    <w:qFormat/>
    <w:rPr>
      <w:color w:val="000000"/>
      <w:sz w:val="18"/>
    </w:rPr>
  </w:style>
  <w:style w:type="character" w:customStyle="1" w:styleId="FootnoteTextChar1">
    <w:name w:val="Footnote Text Char1"/>
    <w:link w:val="FootnoteTextChar"/>
    <w:qFormat/>
    <w:rPr>
      <w:sz w:val="18"/>
    </w:rPr>
  </w:style>
  <w:style w:type="paragraph" w:styleId="af5">
    <w:name w:val="Intense Quote"/>
    <w:basedOn w:val="a"/>
    <w:qFormat/>
    <w:pPr>
      <w:ind w:left="720" w:right="720"/>
    </w:pPr>
    <w:rPr>
      <w:i/>
    </w:rPr>
  </w:style>
  <w:style w:type="paragraph" w:customStyle="1" w:styleId="Heading8Char">
    <w:name w:val="Heading 8 Char"/>
    <w:link w:val="Heading8Char1"/>
    <w:qFormat/>
    <w:rPr>
      <w:rFonts w:ascii="Arial" w:hAnsi="Arial"/>
      <w:i/>
      <w:color w:val="000000"/>
      <w:sz w:val="22"/>
    </w:rPr>
  </w:style>
  <w:style w:type="character" w:customStyle="1" w:styleId="Heading8Char1">
    <w:name w:val="Heading 8 Char1"/>
    <w:link w:val="Heading8Char"/>
    <w:qFormat/>
    <w:rPr>
      <w:rFonts w:ascii="Arial" w:hAnsi="Arial"/>
      <w:i/>
      <w:sz w:val="22"/>
    </w:rPr>
  </w:style>
  <w:style w:type="paragraph" w:customStyle="1" w:styleId="Heading5Char">
    <w:name w:val="Heading 5 Char"/>
    <w:link w:val="Heading5Char1"/>
    <w:qFormat/>
    <w:rPr>
      <w:rFonts w:ascii="Arial" w:hAnsi="Arial"/>
      <w:b/>
      <w:color w:val="000000"/>
      <w:sz w:val="24"/>
    </w:rPr>
  </w:style>
  <w:style w:type="character" w:customStyle="1" w:styleId="Heading5Char1">
    <w:name w:val="Heading 5 Char1"/>
    <w:link w:val="Heading5Char"/>
    <w:qFormat/>
    <w:rPr>
      <w:rFonts w:ascii="Arial" w:hAnsi="Arial"/>
      <w:b/>
      <w:sz w:val="24"/>
    </w:rPr>
  </w:style>
  <w:style w:type="paragraph" w:customStyle="1" w:styleId="17">
    <w:name w:val="Заголовок оглавления1"/>
    <w:link w:val="TOCHeading1"/>
    <w:qFormat/>
    <w:pPr>
      <w:spacing w:after="200" w:line="276" w:lineRule="auto"/>
    </w:pPr>
    <w:rPr>
      <w:color w:val="000000"/>
      <w:sz w:val="22"/>
    </w:rPr>
  </w:style>
  <w:style w:type="character" w:customStyle="1" w:styleId="TOCHeading1">
    <w:name w:val="TOC Heading1"/>
    <w:link w:val="17"/>
    <w:qFormat/>
    <w:rPr>
      <w:rFonts w:asciiTheme="minorHAnsi" w:hAnsiTheme="minorHAnsi"/>
      <w:color w:val="000000"/>
      <w:sz w:val="22"/>
    </w:rPr>
  </w:style>
  <w:style w:type="character" w:customStyle="1" w:styleId="11">
    <w:name w:val="Заголовок1"/>
    <w:link w:val="10"/>
    <w:qFormat/>
    <w:rPr>
      <w:rFonts w:ascii="Liberation Sans" w:hAnsi="Liberation Sans"/>
      <w:sz w:val="28"/>
    </w:rPr>
  </w:style>
  <w:style w:type="paragraph" w:customStyle="1" w:styleId="Heading1Char">
    <w:name w:val="Heading 1 Char"/>
    <w:link w:val="Heading1Char1"/>
    <w:qFormat/>
    <w:rPr>
      <w:rFonts w:ascii="Arial" w:hAnsi="Arial"/>
      <w:color w:val="000000"/>
      <w:sz w:val="40"/>
    </w:rPr>
  </w:style>
  <w:style w:type="character" w:customStyle="1" w:styleId="Heading1Char1">
    <w:name w:val="Heading 1 Char1"/>
    <w:link w:val="Heading1Char"/>
    <w:qFormat/>
    <w:rPr>
      <w:rFonts w:ascii="Arial" w:hAnsi="Arial"/>
      <w:sz w:val="40"/>
    </w:rPr>
  </w:style>
  <w:style w:type="paragraph" w:customStyle="1" w:styleId="Heading3Char">
    <w:name w:val="Heading 3 Char"/>
    <w:link w:val="Heading3Char1"/>
    <w:qFormat/>
    <w:rPr>
      <w:rFonts w:ascii="Arial" w:hAnsi="Arial"/>
      <w:color w:val="000000"/>
      <w:sz w:val="30"/>
    </w:rPr>
  </w:style>
  <w:style w:type="character" w:customStyle="1" w:styleId="Heading3Char1">
    <w:name w:val="Heading 3 Char1"/>
    <w:link w:val="Heading3Char"/>
    <w:qFormat/>
    <w:rPr>
      <w:rFonts w:ascii="Arial" w:hAnsi="Arial"/>
      <w:sz w:val="30"/>
    </w:rPr>
  </w:style>
  <w:style w:type="paragraph" w:customStyle="1" w:styleId="18">
    <w:name w:val="Гиперссылка1"/>
    <w:link w:val="21"/>
    <w:qFormat/>
    <w:rPr>
      <w:color w:val="0000FF"/>
      <w:sz w:val="22"/>
      <w:u w:val="single"/>
    </w:rPr>
  </w:style>
  <w:style w:type="character" w:customStyle="1" w:styleId="21">
    <w:name w:val="Гиперссылка2"/>
    <w:link w:val="18"/>
    <w:qFormat/>
    <w:rPr>
      <w:color w:val="0000FF"/>
      <w:u w:val="single"/>
    </w:rPr>
  </w:style>
  <w:style w:type="paragraph" w:customStyle="1" w:styleId="IntenseQuoteChar">
    <w:name w:val="Intense Quote Char"/>
    <w:link w:val="IntenseQuoteChar1"/>
    <w:qFormat/>
    <w:rPr>
      <w:i/>
      <w:color w:val="000000"/>
      <w:sz w:val="22"/>
    </w:rPr>
  </w:style>
  <w:style w:type="character" w:customStyle="1" w:styleId="IntenseQuoteChar1">
    <w:name w:val="Intense Quote Char1"/>
    <w:link w:val="IntenseQuoteChar"/>
    <w:qFormat/>
    <w:rPr>
      <w:i/>
    </w:rPr>
  </w:style>
  <w:style w:type="paragraph" w:customStyle="1" w:styleId="Heading7Char">
    <w:name w:val="Heading 7 Char"/>
    <w:link w:val="Heading7Char1"/>
    <w:rPr>
      <w:rFonts w:ascii="Arial" w:hAnsi="Arial"/>
      <w:b/>
      <w:i/>
      <w:color w:val="000000"/>
      <w:sz w:val="22"/>
    </w:rPr>
  </w:style>
  <w:style w:type="character" w:customStyle="1" w:styleId="Heading7Char1">
    <w:name w:val="Heading 7 Char1"/>
    <w:link w:val="Heading7Char"/>
    <w:qFormat/>
    <w:rPr>
      <w:rFonts w:ascii="Arial" w:hAnsi="Arial"/>
      <w:b/>
      <w:i/>
      <w:sz w:val="22"/>
    </w:rPr>
  </w:style>
  <w:style w:type="paragraph" w:styleId="22">
    <w:name w:val="Quote"/>
    <w:basedOn w:val="a"/>
    <w:pPr>
      <w:ind w:left="720" w:right="720"/>
    </w:pPr>
    <w:rPr>
      <w:i/>
    </w:rPr>
  </w:style>
  <w:style w:type="paragraph" w:customStyle="1" w:styleId="Heading4Char">
    <w:name w:val="Heading 4 Char"/>
    <w:link w:val="Heading4Char1"/>
    <w:rPr>
      <w:rFonts w:ascii="Arial" w:hAnsi="Arial"/>
      <w:b/>
      <w:color w:val="000000"/>
      <w:sz w:val="26"/>
    </w:rPr>
  </w:style>
  <w:style w:type="character" w:customStyle="1" w:styleId="Heading4Char1">
    <w:name w:val="Heading 4 Char1"/>
    <w:link w:val="Heading4Char"/>
    <w:rPr>
      <w:rFonts w:ascii="Arial" w:hAnsi="Arial"/>
      <w:b/>
      <w:sz w:val="26"/>
    </w:rPr>
  </w:style>
  <w:style w:type="paragraph" w:styleId="af6">
    <w:name w:val="Balloon Text"/>
    <w:basedOn w:val="a"/>
    <w:link w:val="af7"/>
    <w:uiPriority w:val="99"/>
    <w:semiHidden/>
    <w:unhideWhenUsed/>
    <w:rsid w:val="002E2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2E2AF1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uiPriority="0" w:qFormat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qFormat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/>
    <w:lsdException w:name="Revision" w:semiHidden="1"/>
    <w:lsdException w:name="List Paragraph" w:uiPriority="0" w:qFormat="1"/>
    <w:lsdException w:name="Quote" w:uiPriority="0"/>
    <w:lsdException w:name="Intense Quote" w:uiPriority="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hAnsi="Arial"/>
      <w:sz w:val="40"/>
    </w:rPr>
  </w:style>
  <w:style w:type="paragraph" w:styleId="2">
    <w:name w:val="heading 2"/>
    <w:basedOn w:val="a"/>
    <w:uiPriority w:val="9"/>
    <w:qFormat/>
    <w:pPr>
      <w:keepNext/>
      <w:keepLines/>
      <w:spacing w:before="360"/>
      <w:outlineLvl w:val="1"/>
    </w:pPr>
    <w:rPr>
      <w:rFonts w:ascii="Arial" w:hAnsi="Arial"/>
      <w:sz w:val="34"/>
    </w:rPr>
  </w:style>
  <w:style w:type="paragraph" w:styleId="3">
    <w:name w:val="heading 3"/>
    <w:basedOn w:val="a"/>
    <w:uiPriority w:val="9"/>
    <w:qFormat/>
    <w:pPr>
      <w:keepNext/>
      <w:keepLines/>
      <w:spacing w:before="320"/>
      <w:outlineLvl w:val="2"/>
    </w:pPr>
    <w:rPr>
      <w:rFonts w:ascii="Arial" w:hAnsi="Arial"/>
      <w:sz w:val="30"/>
    </w:rPr>
  </w:style>
  <w:style w:type="paragraph" w:styleId="4">
    <w:name w:val="heading 4"/>
    <w:basedOn w:val="a"/>
    <w:uiPriority w:val="9"/>
    <w:qFormat/>
    <w:pPr>
      <w:keepNext/>
      <w:keepLines/>
      <w:spacing w:before="32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uiPriority w:val="9"/>
    <w:qFormat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uiPriority w:val="9"/>
    <w:qFormat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uiPriority w:val="9"/>
    <w:qFormat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uiPriority w:val="9"/>
    <w:qFormat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uiPriority w:val="9"/>
    <w:qFormat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endnote reference"/>
    <w:qFormat/>
    <w:rPr>
      <w:vertAlign w:val="superscript"/>
    </w:rPr>
  </w:style>
  <w:style w:type="character" w:styleId="a5">
    <w:name w:val="Hyperlink"/>
    <w:rPr>
      <w:color w:val="0000EE" w:themeColor="hyperlink"/>
      <w:u w:val="single"/>
    </w:rPr>
  </w:style>
  <w:style w:type="paragraph" w:styleId="a6">
    <w:name w:val="endnote text"/>
    <w:basedOn w:val="a"/>
    <w:qFormat/>
    <w:pPr>
      <w:spacing w:after="0" w:line="240" w:lineRule="auto"/>
    </w:pPr>
    <w:rPr>
      <w:sz w:val="20"/>
    </w:rPr>
  </w:style>
  <w:style w:type="paragraph" w:styleId="a7">
    <w:name w:val="caption"/>
    <w:basedOn w:val="a"/>
    <w:qFormat/>
    <w:rPr>
      <w:b/>
      <w:color w:val="18A303" w:themeColor="accent1"/>
      <w:sz w:val="18"/>
    </w:rPr>
  </w:style>
  <w:style w:type="paragraph" w:styleId="80">
    <w:name w:val="toc 8"/>
    <w:basedOn w:val="a"/>
    <w:uiPriority w:val="39"/>
    <w:qFormat/>
    <w:pPr>
      <w:spacing w:after="57"/>
      <w:ind w:left="1984"/>
    </w:pPr>
  </w:style>
  <w:style w:type="paragraph" w:styleId="a8">
    <w:name w:val="header"/>
    <w:basedOn w:val="a"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0">
    <w:name w:val="toc 9"/>
    <w:basedOn w:val="a"/>
    <w:uiPriority w:val="39"/>
    <w:qFormat/>
    <w:pPr>
      <w:spacing w:after="57"/>
      <w:ind w:left="2268"/>
    </w:pPr>
  </w:style>
  <w:style w:type="paragraph" w:styleId="70">
    <w:name w:val="toc 7"/>
    <w:basedOn w:val="a"/>
    <w:uiPriority w:val="39"/>
    <w:qFormat/>
    <w:pPr>
      <w:spacing w:after="57"/>
      <w:ind w:left="1701"/>
    </w:p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10"/>
    <w:qFormat/>
  </w:style>
  <w:style w:type="paragraph" w:customStyle="1" w:styleId="10">
    <w:name w:val="Заголовок1"/>
    <w:basedOn w:val="a"/>
    <w:next w:val="a9"/>
    <w:link w:val="11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12">
    <w:name w:val="toc 1"/>
    <w:basedOn w:val="a"/>
    <w:uiPriority w:val="39"/>
    <w:qFormat/>
    <w:pPr>
      <w:spacing w:after="57"/>
    </w:pPr>
  </w:style>
  <w:style w:type="paragraph" w:styleId="60">
    <w:name w:val="toc 6"/>
    <w:basedOn w:val="a"/>
    <w:uiPriority w:val="39"/>
    <w:qFormat/>
    <w:pPr>
      <w:spacing w:after="57"/>
      <w:ind w:left="1417"/>
    </w:pPr>
  </w:style>
  <w:style w:type="paragraph" w:styleId="ab">
    <w:name w:val="table of figures"/>
    <w:basedOn w:val="a"/>
    <w:qFormat/>
    <w:pPr>
      <w:spacing w:after="0"/>
    </w:pPr>
  </w:style>
  <w:style w:type="paragraph" w:styleId="30">
    <w:name w:val="toc 3"/>
    <w:basedOn w:val="a"/>
    <w:uiPriority w:val="39"/>
    <w:pPr>
      <w:spacing w:after="57"/>
      <w:ind w:left="567"/>
    </w:pPr>
  </w:style>
  <w:style w:type="paragraph" w:styleId="20">
    <w:name w:val="toc 2"/>
    <w:basedOn w:val="a"/>
    <w:uiPriority w:val="39"/>
    <w:pPr>
      <w:spacing w:after="57"/>
      <w:ind w:left="283"/>
    </w:pPr>
  </w:style>
  <w:style w:type="paragraph" w:styleId="40">
    <w:name w:val="toc 4"/>
    <w:basedOn w:val="a"/>
    <w:uiPriority w:val="39"/>
    <w:qFormat/>
    <w:pPr>
      <w:spacing w:after="57"/>
      <w:ind w:left="850"/>
    </w:pPr>
  </w:style>
  <w:style w:type="paragraph" w:styleId="50">
    <w:name w:val="toc 5"/>
    <w:basedOn w:val="a"/>
    <w:uiPriority w:val="39"/>
    <w:qFormat/>
    <w:pPr>
      <w:spacing w:after="57"/>
      <w:ind w:left="1134"/>
    </w:pPr>
  </w:style>
  <w:style w:type="paragraph" w:styleId="ac">
    <w:name w:val="Title"/>
    <w:basedOn w:val="a"/>
    <w:uiPriority w:val="10"/>
    <w:qFormat/>
    <w:pPr>
      <w:spacing w:before="300"/>
      <w:contextualSpacing/>
    </w:pPr>
    <w:rPr>
      <w:sz w:val="48"/>
    </w:rPr>
  </w:style>
  <w:style w:type="paragraph" w:styleId="ad">
    <w:name w:val="footer"/>
    <w:basedOn w:val="a"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e">
    <w:name w:val="List"/>
    <w:basedOn w:val="a9"/>
  </w:style>
  <w:style w:type="paragraph" w:styleId="af">
    <w:name w:val="Subtitle"/>
    <w:basedOn w:val="a"/>
    <w:uiPriority w:val="11"/>
    <w:qFormat/>
    <w:pPr>
      <w:spacing w:before="200"/>
    </w:pPr>
    <w:rPr>
      <w:sz w:val="24"/>
    </w:rPr>
  </w:style>
  <w:style w:type="paragraph" w:customStyle="1" w:styleId="13">
    <w:name w:val="Указатель1"/>
    <w:basedOn w:val="a"/>
    <w:qFormat/>
  </w:style>
  <w:style w:type="paragraph" w:customStyle="1" w:styleId="af0">
    <w:name w:val="Колонтитул"/>
    <w:basedOn w:val="a"/>
    <w:link w:val="14"/>
    <w:qFormat/>
  </w:style>
  <w:style w:type="character" w:customStyle="1" w:styleId="14">
    <w:name w:val="Колонтитул1"/>
    <w:link w:val="af0"/>
    <w:qFormat/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HeaderChar">
    <w:name w:val="Header Char"/>
    <w:link w:val="HeaderChar1"/>
    <w:qFormat/>
    <w:rPr>
      <w:color w:val="000000"/>
      <w:sz w:val="22"/>
    </w:rPr>
  </w:style>
  <w:style w:type="character" w:customStyle="1" w:styleId="HeaderChar1">
    <w:name w:val="Header Char1"/>
    <w:link w:val="HeaderChar"/>
  </w:style>
  <w:style w:type="paragraph" w:customStyle="1" w:styleId="af2">
    <w:name w:val="Символ концевой сноски"/>
    <w:link w:val="15"/>
    <w:rPr>
      <w:color w:val="000000"/>
      <w:sz w:val="22"/>
      <w:vertAlign w:val="superscript"/>
    </w:rPr>
  </w:style>
  <w:style w:type="character" w:customStyle="1" w:styleId="15">
    <w:name w:val="Символ концевой сноски1"/>
    <w:link w:val="af2"/>
    <w:qFormat/>
    <w:rPr>
      <w:vertAlign w:val="superscript"/>
    </w:rPr>
  </w:style>
  <w:style w:type="paragraph" w:customStyle="1" w:styleId="Heading6Char">
    <w:name w:val="Heading 6 Char"/>
    <w:link w:val="Heading6Char1"/>
    <w:rPr>
      <w:rFonts w:ascii="Arial" w:hAnsi="Arial"/>
      <w:b/>
      <w:color w:val="000000"/>
      <w:sz w:val="22"/>
    </w:rPr>
  </w:style>
  <w:style w:type="character" w:customStyle="1" w:styleId="Heading6Char1">
    <w:name w:val="Heading 6 Char1"/>
    <w:link w:val="Heading6Char"/>
    <w:rPr>
      <w:rFonts w:ascii="Arial" w:hAnsi="Arial"/>
      <w:b/>
      <w:sz w:val="22"/>
    </w:rPr>
  </w:style>
  <w:style w:type="paragraph" w:customStyle="1" w:styleId="af3">
    <w:name w:val="Символ сноски"/>
    <w:link w:val="16"/>
    <w:rPr>
      <w:color w:val="000000"/>
      <w:sz w:val="22"/>
      <w:vertAlign w:val="superscript"/>
    </w:rPr>
  </w:style>
  <w:style w:type="character" w:customStyle="1" w:styleId="16">
    <w:name w:val="Символ сноски1"/>
    <w:link w:val="af3"/>
    <w:qFormat/>
    <w:rPr>
      <w:vertAlign w:val="superscript"/>
    </w:rPr>
  </w:style>
  <w:style w:type="paragraph" w:customStyle="1" w:styleId="EndnoteTextChar">
    <w:name w:val="Endnote Text Char"/>
    <w:link w:val="EndnoteTextChar1"/>
    <w:rPr>
      <w:color w:val="000000"/>
    </w:rPr>
  </w:style>
  <w:style w:type="character" w:customStyle="1" w:styleId="EndnoteTextChar1">
    <w:name w:val="Endnote Text Char1"/>
    <w:link w:val="EndnoteTextChar"/>
    <w:rPr>
      <w:sz w:val="20"/>
    </w:rPr>
  </w:style>
  <w:style w:type="paragraph" w:customStyle="1" w:styleId="SubtitleChar">
    <w:name w:val="Subtitle Char"/>
    <w:link w:val="SubtitleChar1"/>
    <w:rPr>
      <w:color w:val="000000"/>
      <w:sz w:val="24"/>
    </w:rPr>
  </w:style>
  <w:style w:type="character" w:customStyle="1" w:styleId="SubtitleChar1">
    <w:name w:val="Subtitle Char1"/>
    <w:link w:val="SubtitleChar"/>
    <w:qFormat/>
    <w:rPr>
      <w:sz w:val="24"/>
    </w:rPr>
  </w:style>
  <w:style w:type="paragraph" w:customStyle="1" w:styleId="Heading2Char">
    <w:name w:val="Heading 2 Char"/>
    <w:link w:val="Heading2Char1"/>
    <w:qFormat/>
    <w:rPr>
      <w:rFonts w:ascii="Arial" w:hAnsi="Arial"/>
      <w:color w:val="000000"/>
      <w:sz w:val="34"/>
    </w:rPr>
  </w:style>
  <w:style w:type="character" w:customStyle="1" w:styleId="Heading2Char1">
    <w:name w:val="Heading 2 Char1"/>
    <w:link w:val="Heading2Char"/>
    <w:qFormat/>
    <w:rPr>
      <w:rFonts w:ascii="Arial" w:hAnsi="Arial"/>
      <w:sz w:val="34"/>
    </w:rPr>
  </w:style>
  <w:style w:type="paragraph" w:customStyle="1" w:styleId="CaptionChar">
    <w:name w:val="Caption Char"/>
    <w:link w:val="CaptionChar1"/>
    <w:rPr>
      <w:color w:val="000000"/>
      <w:sz w:val="22"/>
    </w:rPr>
  </w:style>
  <w:style w:type="character" w:customStyle="1" w:styleId="CaptionChar1">
    <w:name w:val="Caption Char1"/>
    <w:link w:val="CaptionChar"/>
    <w:qFormat/>
  </w:style>
  <w:style w:type="paragraph" w:customStyle="1" w:styleId="TitleChar">
    <w:name w:val="Title Char"/>
    <w:link w:val="TitleChar1"/>
    <w:qFormat/>
    <w:rPr>
      <w:color w:val="000000"/>
      <w:sz w:val="48"/>
    </w:rPr>
  </w:style>
  <w:style w:type="character" w:customStyle="1" w:styleId="TitleChar1">
    <w:name w:val="Title Char1"/>
    <w:link w:val="TitleChar"/>
    <w:rPr>
      <w:sz w:val="48"/>
    </w:rPr>
  </w:style>
  <w:style w:type="paragraph" w:customStyle="1" w:styleId="FooterChar">
    <w:name w:val="Footer Char"/>
    <w:link w:val="FooterChar1"/>
    <w:rPr>
      <w:color w:val="000000"/>
      <w:sz w:val="22"/>
    </w:rPr>
  </w:style>
  <w:style w:type="character" w:customStyle="1" w:styleId="FooterChar1">
    <w:name w:val="Footer Char1"/>
    <w:link w:val="FooterChar"/>
  </w:style>
  <w:style w:type="paragraph" w:styleId="af4">
    <w:name w:val="No Spacing"/>
    <w:basedOn w:val="a"/>
    <w:pPr>
      <w:spacing w:after="0" w:line="240" w:lineRule="auto"/>
    </w:pPr>
  </w:style>
  <w:style w:type="paragraph" w:customStyle="1" w:styleId="Footnote">
    <w:name w:val="Footnote"/>
    <w:basedOn w:val="a"/>
    <w:link w:val="Footnote1"/>
    <w:pPr>
      <w:spacing w:after="40" w:line="240" w:lineRule="auto"/>
    </w:pPr>
    <w:rPr>
      <w:sz w:val="18"/>
    </w:rPr>
  </w:style>
  <w:style w:type="character" w:customStyle="1" w:styleId="Footnote1">
    <w:name w:val="Footnote1"/>
    <w:link w:val="Footnote"/>
    <w:rPr>
      <w:sz w:val="1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Heading9Char">
    <w:name w:val="Heading 9 Char"/>
    <w:link w:val="Heading9Char1"/>
    <w:qFormat/>
    <w:rPr>
      <w:rFonts w:ascii="Arial" w:hAnsi="Arial"/>
      <w:i/>
      <w:color w:val="000000"/>
      <w:sz w:val="21"/>
    </w:rPr>
  </w:style>
  <w:style w:type="character" w:customStyle="1" w:styleId="Heading9Char1">
    <w:name w:val="Heading 9 Char1"/>
    <w:link w:val="Heading9Char"/>
    <w:qFormat/>
    <w:rPr>
      <w:rFonts w:ascii="Arial" w:hAnsi="Arial"/>
      <w:i/>
      <w:sz w:val="21"/>
    </w:rPr>
  </w:style>
  <w:style w:type="paragraph" w:customStyle="1" w:styleId="QuoteChar">
    <w:name w:val="Quote Char"/>
    <w:link w:val="QuoteChar1"/>
    <w:qFormat/>
    <w:rPr>
      <w:i/>
      <w:color w:val="000000"/>
      <w:sz w:val="22"/>
    </w:rPr>
  </w:style>
  <w:style w:type="character" w:customStyle="1" w:styleId="QuoteChar1">
    <w:name w:val="Quote Char1"/>
    <w:link w:val="QuoteChar"/>
    <w:qFormat/>
    <w:rPr>
      <w:i/>
    </w:rPr>
  </w:style>
  <w:style w:type="paragraph" w:customStyle="1" w:styleId="FootnoteTextChar">
    <w:name w:val="Footnote Text Char"/>
    <w:link w:val="FootnoteTextChar1"/>
    <w:qFormat/>
    <w:rPr>
      <w:color w:val="000000"/>
      <w:sz w:val="18"/>
    </w:rPr>
  </w:style>
  <w:style w:type="character" w:customStyle="1" w:styleId="FootnoteTextChar1">
    <w:name w:val="Footnote Text Char1"/>
    <w:link w:val="FootnoteTextChar"/>
    <w:qFormat/>
    <w:rPr>
      <w:sz w:val="18"/>
    </w:rPr>
  </w:style>
  <w:style w:type="paragraph" w:styleId="af5">
    <w:name w:val="Intense Quote"/>
    <w:basedOn w:val="a"/>
    <w:qFormat/>
    <w:pPr>
      <w:ind w:left="720" w:right="720"/>
    </w:pPr>
    <w:rPr>
      <w:i/>
    </w:rPr>
  </w:style>
  <w:style w:type="paragraph" w:customStyle="1" w:styleId="Heading8Char">
    <w:name w:val="Heading 8 Char"/>
    <w:link w:val="Heading8Char1"/>
    <w:qFormat/>
    <w:rPr>
      <w:rFonts w:ascii="Arial" w:hAnsi="Arial"/>
      <w:i/>
      <w:color w:val="000000"/>
      <w:sz w:val="22"/>
    </w:rPr>
  </w:style>
  <w:style w:type="character" w:customStyle="1" w:styleId="Heading8Char1">
    <w:name w:val="Heading 8 Char1"/>
    <w:link w:val="Heading8Char"/>
    <w:qFormat/>
    <w:rPr>
      <w:rFonts w:ascii="Arial" w:hAnsi="Arial"/>
      <w:i/>
      <w:sz w:val="22"/>
    </w:rPr>
  </w:style>
  <w:style w:type="paragraph" w:customStyle="1" w:styleId="Heading5Char">
    <w:name w:val="Heading 5 Char"/>
    <w:link w:val="Heading5Char1"/>
    <w:qFormat/>
    <w:rPr>
      <w:rFonts w:ascii="Arial" w:hAnsi="Arial"/>
      <w:b/>
      <w:color w:val="000000"/>
      <w:sz w:val="24"/>
    </w:rPr>
  </w:style>
  <w:style w:type="character" w:customStyle="1" w:styleId="Heading5Char1">
    <w:name w:val="Heading 5 Char1"/>
    <w:link w:val="Heading5Char"/>
    <w:qFormat/>
    <w:rPr>
      <w:rFonts w:ascii="Arial" w:hAnsi="Arial"/>
      <w:b/>
      <w:sz w:val="24"/>
    </w:rPr>
  </w:style>
  <w:style w:type="paragraph" w:customStyle="1" w:styleId="17">
    <w:name w:val="Заголовок оглавления1"/>
    <w:link w:val="TOCHeading1"/>
    <w:qFormat/>
    <w:pPr>
      <w:spacing w:after="200" w:line="276" w:lineRule="auto"/>
    </w:pPr>
    <w:rPr>
      <w:color w:val="000000"/>
      <w:sz w:val="22"/>
    </w:rPr>
  </w:style>
  <w:style w:type="character" w:customStyle="1" w:styleId="TOCHeading1">
    <w:name w:val="TOC Heading1"/>
    <w:link w:val="17"/>
    <w:qFormat/>
    <w:rPr>
      <w:rFonts w:asciiTheme="minorHAnsi" w:hAnsiTheme="minorHAnsi"/>
      <w:color w:val="000000"/>
      <w:sz w:val="22"/>
    </w:rPr>
  </w:style>
  <w:style w:type="character" w:customStyle="1" w:styleId="11">
    <w:name w:val="Заголовок1"/>
    <w:link w:val="10"/>
    <w:qFormat/>
    <w:rPr>
      <w:rFonts w:ascii="Liberation Sans" w:hAnsi="Liberation Sans"/>
      <w:sz w:val="28"/>
    </w:rPr>
  </w:style>
  <w:style w:type="paragraph" w:customStyle="1" w:styleId="Heading1Char">
    <w:name w:val="Heading 1 Char"/>
    <w:link w:val="Heading1Char1"/>
    <w:qFormat/>
    <w:rPr>
      <w:rFonts w:ascii="Arial" w:hAnsi="Arial"/>
      <w:color w:val="000000"/>
      <w:sz w:val="40"/>
    </w:rPr>
  </w:style>
  <w:style w:type="character" w:customStyle="1" w:styleId="Heading1Char1">
    <w:name w:val="Heading 1 Char1"/>
    <w:link w:val="Heading1Char"/>
    <w:qFormat/>
    <w:rPr>
      <w:rFonts w:ascii="Arial" w:hAnsi="Arial"/>
      <w:sz w:val="40"/>
    </w:rPr>
  </w:style>
  <w:style w:type="paragraph" w:customStyle="1" w:styleId="Heading3Char">
    <w:name w:val="Heading 3 Char"/>
    <w:link w:val="Heading3Char1"/>
    <w:qFormat/>
    <w:rPr>
      <w:rFonts w:ascii="Arial" w:hAnsi="Arial"/>
      <w:color w:val="000000"/>
      <w:sz w:val="30"/>
    </w:rPr>
  </w:style>
  <w:style w:type="character" w:customStyle="1" w:styleId="Heading3Char1">
    <w:name w:val="Heading 3 Char1"/>
    <w:link w:val="Heading3Char"/>
    <w:qFormat/>
    <w:rPr>
      <w:rFonts w:ascii="Arial" w:hAnsi="Arial"/>
      <w:sz w:val="30"/>
    </w:rPr>
  </w:style>
  <w:style w:type="paragraph" w:customStyle="1" w:styleId="18">
    <w:name w:val="Гиперссылка1"/>
    <w:link w:val="21"/>
    <w:qFormat/>
    <w:rPr>
      <w:color w:val="0000FF"/>
      <w:sz w:val="22"/>
      <w:u w:val="single"/>
    </w:rPr>
  </w:style>
  <w:style w:type="character" w:customStyle="1" w:styleId="21">
    <w:name w:val="Гиперссылка2"/>
    <w:link w:val="18"/>
    <w:qFormat/>
    <w:rPr>
      <w:color w:val="0000FF"/>
      <w:u w:val="single"/>
    </w:rPr>
  </w:style>
  <w:style w:type="paragraph" w:customStyle="1" w:styleId="IntenseQuoteChar">
    <w:name w:val="Intense Quote Char"/>
    <w:link w:val="IntenseQuoteChar1"/>
    <w:qFormat/>
    <w:rPr>
      <w:i/>
      <w:color w:val="000000"/>
      <w:sz w:val="22"/>
    </w:rPr>
  </w:style>
  <w:style w:type="character" w:customStyle="1" w:styleId="IntenseQuoteChar1">
    <w:name w:val="Intense Quote Char1"/>
    <w:link w:val="IntenseQuoteChar"/>
    <w:qFormat/>
    <w:rPr>
      <w:i/>
    </w:rPr>
  </w:style>
  <w:style w:type="paragraph" w:customStyle="1" w:styleId="Heading7Char">
    <w:name w:val="Heading 7 Char"/>
    <w:link w:val="Heading7Char1"/>
    <w:rPr>
      <w:rFonts w:ascii="Arial" w:hAnsi="Arial"/>
      <w:b/>
      <w:i/>
      <w:color w:val="000000"/>
      <w:sz w:val="22"/>
    </w:rPr>
  </w:style>
  <w:style w:type="character" w:customStyle="1" w:styleId="Heading7Char1">
    <w:name w:val="Heading 7 Char1"/>
    <w:link w:val="Heading7Char"/>
    <w:qFormat/>
    <w:rPr>
      <w:rFonts w:ascii="Arial" w:hAnsi="Arial"/>
      <w:b/>
      <w:i/>
      <w:sz w:val="22"/>
    </w:rPr>
  </w:style>
  <w:style w:type="paragraph" w:styleId="22">
    <w:name w:val="Quote"/>
    <w:basedOn w:val="a"/>
    <w:pPr>
      <w:ind w:left="720" w:right="720"/>
    </w:pPr>
    <w:rPr>
      <w:i/>
    </w:rPr>
  </w:style>
  <w:style w:type="paragraph" w:customStyle="1" w:styleId="Heading4Char">
    <w:name w:val="Heading 4 Char"/>
    <w:link w:val="Heading4Char1"/>
    <w:rPr>
      <w:rFonts w:ascii="Arial" w:hAnsi="Arial"/>
      <w:b/>
      <w:color w:val="000000"/>
      <w:sz w:val="26"/>
    </w:rPr>
  </w:style>
  <w:style w:type="character" w:customStyle="1" w:styleId="Heading4Char1">
    <w:name w:val="Heading 4 Char1"/>
    <w:link w:val="Heading4Char"/>
    <w:rPr>
      <w:rFonts w:ascii="Arial" w:hAnsi="Arial"/>
      <w:b/>
      <w:sz w:val="26"/>
    </w:rPr>
  </w:style>
  <w:style w:type="paragraph" w:styleId="af6">
    <w:name w:val="Balloon Text"/>
    <w:basedOn w:val="a"/>
    <w:link w:val="af7"/>
    <w:uiPriority w:val="99"/>
    <w:semiHidden/>
    <w:unhideWhenUsed/>
    <w:rsid w:val="002E2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2E2AF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User</cp:lastModifiedBy>
  <cp:revision>21</cp:revision>
  <cp:lastPrinted>2026-08-03T13:35:00Z</cp:lastPrinted>
  <dcterms:created xsi:type="dcterms:W3CDTF">2026-02-24T05:31:00Z</dcterms:created>
  <dcterms:modified xsi:type="dcterms:W3CDTF">2026-08-05T06:03:00Z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1D14A516B5134393AC2A854409D29868_13</vt:lpwstr>
  </property>
</Properties>
</file>